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7C" w:rsidRPr="00C60F05" w:rsidRDefault="00BC247C" w:rsidP="00BC247C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Cs/>
          <w:szCs w:val="20"/>
          <w:lang w:val="sr-Cyrl-CS"/>
        </w:rPr>
      </w:pPr>
      <w:r w:rsidRPr="00C60F05">
        <w:rPr>
          <w:rFonts w:ascii="Times New Roman" w:hAnsi="Times New Roman" w:cs="Times New Roman"/>
          <w:b/>
          <w:bCs/>
          <w:szCs w:val="20"/>
          <w:lang w:val="sr-Cyrl-CS"/>
        </w:rPr>
        <w:t xml:space="preserve">Табела 5.2 </w:t>
      </w:r>
      <w:r w:rsidRPr="00C60F05">
        <w:rPr>
          <w:rFonts w:ascii="Times New Roman" w:hAnsi="Times New Roman" w:cs="Times New Roman"/>
          <w:bCs/>
          <w:szCs w:val="20"/>
          <w:lang w:val="sr-Cyrl-CS"/>
        </w:rPr>
        <w:t xml:space="preserve">Спецификација  предмета 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7"/>
        <w:gridCol w:w="1942"/>
        <w:gridCol w:w="1151"/>
        <w:gridCol w:w="1997"/>
        <w:gridCol w:w="1241"/>
      </w:tblGrid>
      <w:tr w:rsidR="00BC247C" w:rsidRPr="00BD37B6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C60F05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BC247C"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BC247C" w:rsidRPr="000842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C1E05" w:rsidRPr="009C1E05">
              <w:rPr>
                <w:rFonts w:ascii="Times New Roman" w:hAnsi="Times New Roman" w:cs="Times New Roman"/>
                <w:lang w:val="ru-RU"/>
              </w:rPr>
              <w:t>Мастер академске студије другог степена</w:t>
            </w:r>
            <w:r w:rsidR="009C1E05" w:rsidRPr="009C1E05">
              <w:rPr>
                <w:rFonts w:ascii="Times New Roman" w:hAnsi="Times New Roman" w:cs="Times New Roman"/>
                <w:b/>
                <w:bCs/>
                <w:caps/>
                <w:lang w:val="sr-Cyrl-CS"/>
              </w:rPr>
              <w:t xml:space="preserve"> </w:t>
            </w:r>
            <w:r w:rsidR="009C1E05" w:rsidRPr="009C1E05">
              <w:rPr>
                <w:rFonts w:ascii="Times New Roman" w:hAnsi="Times New Roman" w:cs="Times New Roman"/>
                <w:b/>
                <w:bCs/>
                <w:caps/>
              </w:rPr>
              <w:t>E</w:t>
            </w:r>
            <w:r w:rsidR="009C1E05" w:rsidRPr="009C1E05">
              <w:rPr>
                <w:rFonts w:ascii="Times New Roman" w:hAnsi="Times New Roman" w:cs="Times New Roman"/>
                <w:b/>
                <w:bCs/>
                <w:caps/>
                <w:lang w:val="sr-Cyrl-CS"/>
              </w:rPr>
              <w:t>кологија</w:t>
            </w:r>
          </w:p>
        </w:tc>
      </w:tr>
      <w:tr w:rsidR="00BC247C" w:rsidRPr="00BD37B6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280BF6" w:rsidRDefault="00BC247C" w:rsidP="00802B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409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Е201 </w:t>
            </w:r>
            <w:r w:rsidR="00802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="00802B89" w:rsidRPr="00280B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онзервациона биологија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802B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5600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Наставник: </w:t>
            </w:r>
            <w:r w:rsidR="00802B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Владица М. Симић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BD37B6" w:rsidRPr="00BD37B6">
              <w:rPr>
                <w:rFonts w:ascii="Times New Roman" w:hAnsi="Times New Roman" w:cs="Times New Roman"/>
                <w:bCs/>
                <w:lang/>
              </w:rPr>
              <w:t>обавезан (О)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D5600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D56004" w:rsidRDefault="00BC247C" w:rsidP="00BD37B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D37B6" w:rsidRPr="00BD37B6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у</w:t>
            </w:r>
            <w:r w:rsidR="00D56004" w:rsidRPr="00BD37B6">
              <w:rPr>
                <w:rFonts w:ascii="Times New Roman" w:hAnsi="Times New Roman" w:cs="Times New Roman"/>
                <w:bCs/>
                <w:sz w:val="20"/>
                <w:szCs w:val="20"/>
              </w:rPr>
              <w:t>писан први семестар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5306E6" w:rsidRDefault="00BC247C" w:rsidP="00BD4D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5306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530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F371C5" w:rsidRPr="005306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је да студенти овладају знањима и вештинама која ће им омогућити да се активно баве конзервацијом екосистема и организама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5306E6" w:rsidRDefault="00D56004" w:rsidP="00BD4D8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6E6">
              <w:rPr>
                <w:rFonts w:ascii="Times New Roman" w:hAnsi="Times New Roman" w:cs="Times New Roman"/>
                <w:b/>
                <w:sz w:val="20"/>
                <w:szCs w:val="20"/>
              </w:rPr>
              <w:t>Исход предмета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71C5" w:rsidRPr="002E617B">
              <w:rPr>
                <w:rFonts w:ascii="Times New Roman" w:hAnsi="Times New Roman" w:cs="Times New Roman"/>
                <w:sz w:val="20"/>
                <w:szCs w:val="20"/>
              </w:rPr>
              <w:t>Студенти ће овладати вештинама и техникама теренских истраживања биодиверзитета, вештинама праћења стања популација угрожених врста и вештинама конзервације. и усвојити пре свега став о потреби сталног мониторинга популација врста и стања екосистема ради благовременог предузимања мера заштите и конзервације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7C" w:rsidRPr="00BC247C" w:rsidRDefault="00BC247C" w:rsidP="00BC247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371C5" w:rsidRPr="0008427F" w:rsidRDefault="00F371C5" w:rsidP="00F371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8427F">
              <w:rPr>
                <w:rFonts w:ascii="Times New Roman" w:hAnsi="Times New Roman" w:cs="Times New Roman"/>
                <w:i/>
                <w:sz w:val="18"/>
                <w:szCs w:val="18"/>
              </w:rPr>
              <w:t>Теоријска настава</w:t>
            </w:r>
          </w:p>
          <w:p w:rsidR="00F371C5" w:rsidRPr="0008427F" w:rsidRDefault="00F371C5" w:rsidP="00F371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Основне карактеристике биодиверзитета. Основни фактори и специфичности угрожавања биодиверзитета «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HIPPO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» фактори. Вруће тачке – центри биолошке разноврсности. Развој конзервационе биологије и екологије. Проблем врста и конзервација. Принципи и методе конзервације биодиверзитета на локалном, регионалном и међународном нивоу. 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IUCN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категоризација, 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рвене књиге. Процена параметара потребних за оцену статуса угрожености; вредност процене: суочавање са непоузданошћу. Биолошке последице фрагментације екосистема. Географска изолација. Популациона анализа – популациона фрагментација. Концепт метапопулација, Левинов модел, Генетика и 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демографија малих популација. Ин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бридинг депресија. Глобалне промене и масовна изумирања.</w:t>
            </w:r>
            <w:r w:rsidR="00A11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Стратегија формирања приоритета заштите и дефинисање </w:t>
            </w:r>
            <w:r w:rsidR="00A115FD">
              <w:rPr>
                <w:rFonts w:ascii="Times New Roman" w:hAnsi="Times New Roman" w:cs="Times New Roman"/>
                <w:sz w:val="20"/>
                <w:szCs w:val="20"/>
              </w:rPr>
              <w:t xml:space="preserve">основне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еволуционе </w:t>
            </w:r>
            <w:r w:rsidR="00A115FD">
              <w:rPr>
                <w:rFonts w:ascii="Times New Roman" w:hAnsi="Times New Roman" w:cs="Times New Roman"/>
                <w:sz w:val="20"/>
                <w:szCs w:val="20"/>
              </w:rPr>
              <w:t xml:space="preserve">јединице конзервације.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Генетички мена</w:t>
            </w:r>
            <w:r w:rsidR="002D7B95">
              <w:rPr>
                <w:rFonts w:ascii="Times New Roman" w:hAnsi="Times New Roman" w:cs="Times New Roman"/>
                <w:sz w:val="20"/>
                <w:szCs w:val="20"/>
              </w:rPr>
              <w:t>џ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мент дивљих популација и проблем малих популација.</w:t>
            </w:r>
            <w:r w:rsidR="001D5024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Интродукција популација и узгој у заточеништву (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ex situ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). Криоконзервација, Екосистемски </w:t>
            </w:r>
            <w:r w:rsidR="001D5024" w:rsidRPr="005306E6">
              <w:rPr>
                <w:rFonts w:ascii="Times New Roman" w:hAnsi="Times New Roman" w:cs="Times New Roman"/>
                <w:sz w:val="20"/>
                <w:szCs w:val="20"/>
              </w:rPr>
              <w:t>диверзитет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. Рестаурациона екологија. Конзервација, економија и одрживи развој. Биодиверзитет екосистема Србије и конзервација.</w:t>
            </w:r>
          </w:p>
          <w:p w:rsidR="005306E6" w:rsidRDefault="00F371C5" w:rsidP="001D50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427F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Практична настава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Вежбе, Други облици наставе, Студијски истраживачки рад</w:t>
            </w:r>
            <w:r w:rsidR="005306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256A0" w:rsidRPr="00873712" w:rsidRDefault="00F371C5" w:rsidP="001D50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Методологија праћења стања популација. IUCN критеријуми и примена. Методологија конзервације врста у природним (in situ) и вештачким условима (ex situ). Примери конзервација појединих група организама, популација и различитих типова екосистема и стан</w:t>
            </w:r>
            <w:r w:rsidR="001D5024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ишта (терестрични, акватични).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Примери рестаурације различитих типова екосистема. Теренска настава: посета и анализа рада- Национални парк, зоо-врт, Акваријум.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D8D" w:rsidRDefault="00BC247C" w:rsidP="00BD4D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D4D8D" w:rsidRPr="00BD4D8D" w:rsidRDefault="00BD4D8D" w:rsidP="00BD4D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BD4D8D">
              <w:rPr>
                <w:rFonts w:ascii="Times New Roman" w:hAnsi="Times New Roman" w:cs="Times New Roman"/>
                <w:sz w:val="18"/>
                <w:szCs w:val="18"/>
              </w:rPr>
              <w:t>Пешић, В., Петровић, Д. (2013). Увод у конзервациону биологију. Приридно-математички факултет, Универзитет Црне Горе, 1-147.</w:t>
            </w:r>
          </w:p>
          <w:p w:rsidR="00BD4D8D" w:rsidRPr="0008427F" w:rsidRDefault="00BD4D8D" w:rsidP="00BD4D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2. 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Миланков, В. (2007): Основе конзервационе биологије </w:t>
            </w:r>
            <w:r w:rsidR="00F371C5" w:rsidRPr="00BD4D8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 ПМФ, Нови Сад.</w:t>
            </w:r>
          </w:p>
          <w:p w:rsidR="00BD4D8D" w:rsidRPr="0008427F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3. 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Вујић, А. (2007): Основе конзервационе биологије </w:t>
            </w:r>
            <w:r w:rsidR="00F371C5" w:rsidRPr="00BD4D8D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 ПМФ, Нови Сад.</w:t>
            </w: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</w:p>
          <w:p w:rsidR="00F371C5" w:rsidRPr="00BD4D8D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4. Стевановић, В., Васић, В. (ед.), 1995: Биодиверзитет Југославије. </w:t>
            </w:r>
            <w:r w:rsidRPr="00BD4D8D">
              <w:rPr>
                <w:rFonts w:ascii="Times New Roman" w:hAnsi="Times New Roman" w:cs="Times New Roman"/>
                <w:sz w:val="18"/>
                <w:szCs w:val="18"/>
              </w:rPr>
              <w:t>Еколибри Београд.</w:t>
            </w:r>
          </w:p>
          <w:p w:rsidR="00BD4D8D" w:rsidRDefault="00F371C5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712">
              <w:rPr>
                <w:rFonts w:ascii="Times New Roman" w:hAnsi="Times New Roman" w:cs="Times New Roman"/>
                <w:sz w:val="18"/>
                <w:szCs w:val="18"/>
              </w:rPr>
              <w:t>Допунска литература:</w:t>
            </w:r>
          </w:p>
          <w:p w:rsidR="00BD4D8D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BD4D8D">
              <w:rPr>
                <w:rFonts w:ascii="Times New Roman" w:hAnsi="Times New Roman" w:cs="Times New Roman"/>
                <w:sz w:val="18"/>
                <w:szCs w:val="18"/>
              </w:rPr>
              <w:t>Van Dyke, F. (2010): Conservation Biology. Foundations, Concepts, Applications. McGraw-Hill (2nd edition)</w:t>
            </w:r>
          </w:p>
          <w:p w:rsidR="00BC247C" w:rsidRPr="00873712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F371C5" w:rsidRPr="00873712">
              <w:rPr>
                <w:rFonts w:ascii="Times New Roman" w:hAnsi="Times New Roman" w:cs="Times New Roman"/>
                <w:sz w:val="18"/>
                <w:szCs w:val="18"/>
              </w:rPr>
              <w:t>Симић, В., Симић, С., Шорић, В., Пауновић, М. Петровић, А. (2007). База података: Биодиверзитет акватичних екосистема Србије “БАЕС еx ситу” http//:baes.pmf.kg.ac.rs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 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87371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5600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73712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73712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</w:t>
            </w:r>
          </w:p>
        </w:tc>
      </w:tr>
      <w:tr w:rsidR="00BC247C" w:rsidRPr="00BC247C" w:rsidTr="002E617B">
        <w:trPr>
          <w:trHeight w:val="30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B6" w:rsidRDefault="00BC247C" w:rsidP="00A115F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A115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</w:p>
          <w:p w:rsidR="00BC247C" w:rsidRPr="00A115FD" w:rsidRDefault="00BC247C" w:rsidP="00A115F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</w:rPr>
              <w:t>Предавања, power-point презентације, интернет, теренске и лабораторијске вежбе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C247C" w:rsidRPr="00BC247C" w:rsidTr="004F40BD">
        <w:trPr>
          <w:trHeight w:val="28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7C" w:rsidRPr="00BC247C" w:rsidRDefault="00BC247C" w:rsidP="004F40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7C" w:rsidRPr="003053C4" w:rsidRDefault="00F371C5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sr-Cyrl-CS" w:eastAsia="sr-Latn-CS"/>
              </w:rPr>
              <w:t>20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усмени исп</w:t>
            </w:r>
            <w:r w:rsidR="003053C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3053C4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sr-Cyrl-CS" w:eastAsia="sr-Latn-CS"/>
              </w:rPr>
              <w:t>40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F371C5" w:rsidP="003053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66813" w:rsidRPr="0008427F" w:rsidRDefault="00766813"/>
    <w:sectPr w:rsidR="00766813" w:rsidRPr="0008427F" w:rsidSect="002E617B">
      <w:pgSz w:w="12240" w:h="15840"/>
      <w:pgMar w:top="1440" w:right="1440" w:bottom="1418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FA95B3" w15:done="0"/>
  <w15:commentEx w15:paraId="524DBBA8" w15:done="0"/>
  <w15:commentEx w15:paraId="0B250EC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20D4"/>
    <w:multiLevelType w:val="hybridMultilevel"/>
    <w:tmpl w:val="4F4809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43CC"/>
    <w:multiLevelType w:val="hybridMultilevel"/>
    <w:tmpl w:val="1A54689E"/>
    <w:lvl w:ilvl="0" w:tplc="054EE8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A1542"/>
    <w:multiLevelType w:val="hybridMultilevel"/>
    <w:tmpl w:val="79FC5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0BA"/>
    <w:multiLevelType w:val="hybridMultilevel"/>
    <w:tmpl w:val="6B46B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047C"/>
    <w:rsid w:val="0003685C"/>
    <w:rsid w:val="0008427F"/>
    <w:rsid w:val="000A7FB8"/>
    <w:rsid w:val="001D5024"/>
    <w:rsid w:val="00280BF6"/>
    <w:rsid w:val="002D7B95"/>
    <w:rsid w:val="002E617B"/>
    <w:rsid w:val="002F7661"/>
    <w:rsid w:val="003053C4"/>
    <w:rsid w:val="00484246"/>
    <w:rsid w:val="004C4562"/>
    <w:rsid w:val="004E2803"/>
    <w:rsid w:val="004F40BD"/>
    <w:rsid w:val="005306E6"/>
    <w:rsid w:val="00581254"/>
    <w:rsid w:val="005A02EF"/>
    <w:rsid w:val="005A78A4"/>
    <w:rsid w:val="005F669D"/>
    <w:rsid w:val="00637DCA"/>
    <w:rsid w:val="00650E00"/>
    <w:rsid w:val="006F682C"/>
    <w:rsid w:val="007417A9"/>
    <w:rsid w:val="00766813"/>
    <w:rsid w:val="00802B89"/>
    <w:rsid w:val="00815B24"/>
    <w:rsid w:val="0082047C"/>
    <w:rsid w:val="008256A0"/>
    <w:rsid w:val="00873712"/>
    <w:rsid w:val="008A6554"/>
    <w:rsid w:val="0095150E"/>
    <w:rsid w:val="009524E9"/>
    <w:rsid w:val="009C1E05"/>
    <w:rsid w:val="00A115FD"/>
    <w:rsid w:val="00A7416F"/>
    <w:rsid w:val="00A97E47"/>
    <w:rsid w:val="00B202EE"/>
    <w:rsid w:val="00BC247C"/>
    <w:rsid w:val="00BD37B6"/>
    <w:rsid w:val="00BD4D8D"/>
    <w:rsid w:val="00C60F05"/>
    <w:rsid w:val="00CE4B96"/>
    <w:rsid w:val="00CE4F3B"/>
    <w:rsid w:val="00D40751"/>
    <w:rsid w:val="00D409BC"/>
    <w:rsid w:val="00D56004"/>
    <w:rsid w:val="00E731DC"/>
    <w:rsid w:val="00EA1719"/>
    <w:rsid w:val="00F17E35"/>
    <w:rsid w:val="00F371C5"/>
    <w:rsid w:val="00F72AAC"/>
    <w:rsid w:val="00F81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E35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3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60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6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600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6004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004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E35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3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60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6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600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6004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00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Korisnik</cp:lastModifiedBy>
  <cp:revision>17</cp:revision>
  <dcterms:created xsi:type="dcterms:W3CDTF">2016-05-04T19:44:00Z</dcterms:created>
  <dcterms:modified xsi:type="dcterms:W3CDTF">2016-05-14T15:19:00Z</dcterms:modified>
</cp:coreProperties>
</file>